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3505B" w14:textId="4FC6E3C4" w:rsidR="000F7ECB" w:rsidRPr="00222D66" w:rsidRDefault="000F7ECB" w:rsidP="000F7ECB">
      <w:pPr>
        <w:pStyle w:val="Header"/>
        <w:tabs>
          <w:tab w:val="right" w:pos="9498"/>
        </w:tabs>
        <w:rPr>
          <w:rFonts w:cs="Arial"/>
          <w:bCs/>
          <w:sz w:val="22"/>
        </w:rPr>
      </w:pPr>
      <w:r w:rsidRPr="00222D66">
        <w:rPr>
          <w:rFonts w:cs="Arial"/>
          <w:bCs/>
          <w:sz w:val="22"/>
        </w:rPr>
        <w:t>3GPP TSG-</w:t>
      </w:r>
      <w:r w:rsidR="00402CD0">
        <w:rPr>
          <w:rFonts w:cs="Arial"/>
          <w:bCs/>
          <w:color w:val="2F5496"/>
          <w:sz w:val="22"/>
        </w:rPr>
        <w:t>SA</w:t>
      </w:r>
      <w:r w:rsidR="0067298B">
        <w:rPr>
          <w:rFonts w:cs="Arial"/>
          <w:bCs/>
          <w:color w:val="2F5496"/>
          <w:sz w:val="22"/>
        </w:rPr>
        <w:t>4</w:t>
      </w:r>
      <w:r w:rsidR="00F44441">
        <w:rPr>
          <w:rFonts w:cs="Arial"/>
          <w:bCs/>
          <w:color w:val="2F5496"/>
          <w:sz w:val="22"/>
        </w:rPr>
        <w:t>#</w:t>
      </w:r>
      <w:r w:rsidR="00186BDB">
        <w:rPr>
          <w:rFonts w:cs="Arial"/>
          <w:bCs/>
          <w:color w:val="2F5496"/>
          <w:sz w:val="22"/>
        </w:rPr>
        <w:t>12</w:t>
      </w:r>
      <w:r w:rsidR="008013B6">
        <w:rPr>
          <w:rFonts w:cs="Arial"/>
          <w:bCs/>
          <w:color w:val="2F5496"/>
          <w:sz w:val="22"/>
        </w:rPr>
        <w:t>4</w:t>
      </w:r>
      <w:r w:rsidRPr="00222D66">
        <w:rPr>
          <w:rFonts w:cs="Arial"/>
          <w:bCs/>
          <w:sz w:val="22"/>
        </w:rPr>
        <w:t xml:space="preserve"> Meeting </w:t>
      </w:r>
      <w:r w:rsidRPr="00222D66">
        <w:rPr>
          <w:rFonts w:cs="Arial"/>
          <w:bCs/>
          <w:sz w:val="22"/>
        </w:rPr>
        <w:tab/>
        <w:t xml:space="preserve">Tdoc </w:t>
      </w:r>
      <w:r w:rsidRPr="00CC358C">
        <w:rPr>
          <w:rFonts w:cs="Arial"/>
          <w:bCs/>
          <w:color w:val="2F5496"/>
          <w:sz w:val="22"/>
        </w:rPr>
        <w:t>&lt;</w:t>
      </w:r>
      <w:r w:rsidR="00D1696A" w:rsidRPr="00D1696A">
        <w:t xml:space="preserve"> </w:t>
      </w:r>
      <w:r w:rsidR="00D1696A" w:rsidRPr="00D1696A">
        <w:rPr>
          <w:rFonts w:cs="Arial"/>
          <w:bCs/>
          <w:color w:val="2F5496"/>
          <w:sz w:val="22"/>
        </w:rPr>
        <w:t>S4-230881</w:t>
      </w:r>
      <w:r w:rsidR="00D1696A" w:rsidRPr="00D1696A">
        <w:rPr>
          <w:rFonts w:cs="Arial"/>
          <w:bCs/>
          <w:color w:val="2F5496"/>
          <w:sz w:val="22"/>
        </w:rPr>
        <w:t xml:space="preserve"> </w:t>
      </w:r>
      <w:r w:rsidRPr="00CC358C">
        <w:rPr>
          <w:rFonts w:cs="Arial"/>
          <w:bCs/>
          <w:color w:val="2F5496"/>
          <w:sz w:val="22"/>
        </w:rPr>
        <w:t>&gt;</w:t>
      </w:r>
    </w:p>
    <w:p w14:paraId="63BE84F4" w14:textId="0D8C828E" w:rsidR="000F7ECB" w:rsidRPr="00DC278D" w:rsidRDefault="0026432F" w:rsidP="000F7ECB">
      <w:pPr>
        <w:pStyle w:val="Header"/>
        <w:tabs>
          <w:tab w:val="right" w:pos="9639"/>
        </w:tabs>
        <w:rPr>
          <w:rFonts w:cs="Arial"/>
          <w:bCs/>
          <w:color w:val="4472C4"/>
          <w:sz w:val="22"/>
        </w:rPr>
      </w:pPr>
      <w:r>
        <w:rPr>
          <w:rFonts w:cs="Arial"/>
          <w:bCs/>
          <w:color w:val="2F5496"/>
          <w:sz w:val="22"/>
        </w:rPr>
        <w:t>22</w:t>
      </w:r>
      <w:r w:rsidR="007A2E4A">
        <w:rPr>
          <w:rFonts w:cs="Arial"/>
          <w:bCs/>
          <w:color w:val="2F5496"/>
          <w:sz w:val="22"/>
        </w:rPr>
        <w:t>-</w:t>
      </w:r>
      <w:r w:rsidR="00A87BB3">
        <w:rPr>
          <w:rFonts w:cs="Arial"/>
          <w:bCs/>
          <w:color w:val="2F5496"/>
          <w:sz w:val="22"/>
        </w:rPr>
        <w:t>2</w:t>
      </w:r>
      <w:r>
        <w:rPr>
          <w:rFonts w:cs="Arial"/>
          <w:bCs/>
          <w:color w:val="2F5496"/>
          <w:sz w:val="22"/>
        </w:rPr>
        <w:t>6</w:t>
      </w:r>
      <w:r w:rsidR="00A87BB3">
        <w:rPr>
          <w:rFonts w:cs="Arial"/>
          <w:bCs/>
          <w:color w:val="2F5496"/>
          <w:sz w:val="22"/>
        </w:rPr>
        <w:t xml:space="preserve"> </w:t>
      </w:r>
      <w:r w:rsidR="008013B6">
        <w:rPr>
          <w:rFonts w:cs="Arial"/>
          <w:bCs/>
          <w:color w:val="2F5496"/>
          <w:sz w:val="22"/>
        </w:rPr>
        <w:t>May</w:t>
      </w:r>
      <w:r w:rsidR="007A2E4A" w:rsidRPr="007A2E4A">
        <w:rPr>
          <w:rFonts w:cs="Arial"/>
          <w:bCs/>
          <w:color w:val="2F5496"/>
          <w:sz w:val="22"/>
        </w:rPr>
        <w:t xml:space="preserve"> </w:t>
      </w:r>
      <w:r w:rsidR="00152080">
        <w:rPr>
          <w:rFonts w:cs="Arial"/>
          <w:bCs/>
          <w:color w:val="2F5496"/>
          <w:sz w:val="22"/>
        </w:rPr>
        <w:t>2023</w:t>
      </w:r>
      <w:r w:rsidR="00F32D47">
        <w:rPr>
          <w:rFonts w:cs="Arial"/>
          <w:bCs/>
          <w:color w:val="2F5496"/>
          <w:sz w:val="22"/>
        </w:rPr>
        <w:t xml:space="preserve">, </w:t>
      </w:r>
      <w:r w:rsidR="009B2795" w:rsidRPr="009B2795">
        <w:rPr>
          <w:rFonts w:cs="Arial"/>
          <w:bCs/>
          <w:color w:val="2F5496"/>
          <w:sz w:val="22"/>
        </w:rPr>
        <w:t>Berlin</w:t>
      </w:r>
      <w:r w:rsidR="000F7ECB" w:rsidRPr="00DC278D">
        <w:rPr>
          <w:rFonts w:cs="Arial"/>
          <w:bCs/>
          <w:color w:val="4472C4"/>
          <w:sz w:val="22"/>
        </w:rPr>
        <w:br/>
      </w:r>
      <w:r w:rsidR="000F7ECB" w:rsidRPr="00DC278D">
        <w:rPr>
          <w:rFonts w:cs="Arial"/>
          <w:bCs/>
          <w:color w:val="4472C4"/>
          <w:sz w:val="22"/>
        </w:rPr>
        <w:br/>
      </w:r>
    </w:p>
    <w:p w14:paraId="1EFF72F0" w14:textId="785B6DDE"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26432F">
        <w:rPr>
          <w:rFonts w:ascii="Arial" w:hAnsi="Arial" w:cs="Arial"/>
          <w:b/>
        </w:rPr>
        <w:t>B</w:t>
      </w:r>
      <w:r w:rsidR="008013B6" w:rsidRPr="008013B6">
        <w:rPr>
          <w:rFonts w:ascii="Arial" w:hAnsi="Arial" w:cs="Arial"/>
          <w:b/>
        </w:rPr>
        <w:t xml:space="preserve">inaural </w:t>
      </w:r>
      <w:r w:rsidR="00F10A6B">
        <w:rPr>
          <w:rFonts w:ascii="Arial" w:hAnsi="Arial" w:cs="Arial"/>
          <w:b/>
        </w:rPr>
        <w:t>capture</w:t>
      </w:r>
      <w:r w:rsidR="0026432F">
        <w:rPr>
          <w:rFonts w:ascii="Arial" w:hAnsi="Arial" w:cs="Arial"/>
          <w:b/>
        </w:rPr>
        <w:t xml:space="preserve"> on UE</w:t>
      </w:r>
      <w:r w:rsidR="00222D66">
        <w:rPr>
          <w:rFonts w:ascii="Arial" w:hAnsi="Arial" w:cs="Arial"/>
          <w:b/>
          <w:color w:val="0000FF"/>
        </w:rPr>
        <w:br/>
      </w:r>
    </w:p>
    <w:p w14:paraId="48E9230D" w14:textId="4C14A9D8"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391ABE">
        <w:rPr>
          <w:rFonts w:ascii="Arial" w:hAnsi="Arial" w:cs="Arial"/>
          <w:b/>
        </w:rPr>
        <w:t>X</w:t>
      </w:r>
      <w:r w:rsidR="0042051B" w:rsidRPr="0042051B">
        <w:rPr>
          <w:rFonts w:ascii="Arial" w:hAnsi="Arial" w:cs="Arial"/>
          <w:b/>
        </w:rPr>
        <w:t>iaomi Mobile Software Co., Ltd</w:t>
      </w:r>
      <w:r w:rsidR="00201520" w:rsidRPr="00CC358C">
        <w:rPr>
          <w:rFonts w:ascii="Arial" w:hAnsi="Arial" w:cs="Arial"/>
          <w:b/>
          <w:color w:val="2F5496"/>
        </w:rPr>
        <w:br/>
      </w:r>
    </w:p>
    <w:p w14:paraId="32F2769A" w14:textId="77777777" w:rsidR="00222D66" w:rsidRDefault="00222D66" w:rsidP="000F7ECB">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007A2E4A" w:rsidRPr="00BA1418">
        <w:rPr>
          <w:rFonts w:ascii="Arial" w:hAnsi="Arial" w:cs="Arial"/>
          <w:b/>
          <w:lang w:eastAsia="zh-CN"/>
        </w:rPr>
        <w:t>D</w:t>
      </w:r>
      <w:r w:rsidR="00BF621F" w:rsidRPr="00BA1418">
        <w:rPr>
          <w:rFonts w:ascii="Arial" w:hAnsi="Arial" w:cs="Arial"/>
          <w:b/>
        </w:rPr>
        <w:t>iscussion</w:t>
      </w:r>
      <w:r w:rsidR="00507961" w:rsidRPr="00BA1418">
        <w:rPr>
          <w:rFonts w:ascii="Arial" w:hAnsi="Arial" w:cs="Arial"/>
          <w:b/>
        </w:rPr>
        <w:t xml:space="preserve"> &amp;Agreement</w:t>
      </w:r>
    </w:p>
    <w:p w14:paraId="1ABCB35C" w14:textId="77777777" w:rsidR="00316900" w:rsidRDefault="00316900" w:rsidP="000F7ECB">
      <w:pPr>
        <w:spacing w:after="60"/>
        <w:ind w:left="1985" w:hanging="1985"/>
        <w:rPr>
          <w:rFonts w:ascii="Arial" w:hAnsi="Arial" w:cs="Arial"/>
          <w:b/>
        </w:rPr>
      </w:pPr>
    </w:p>
    <w:p w14:paraId="543999DA" w14:textId="18312EBB" w:rsidR="0045428D" w:rsidRPr="000664D8" w:rsidRDefault="00316900" w:rsidP="00316900">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r w:rsidR="006E3331">
        <w:rPr>
          <w:rFonts w:ascii="Arial" w:hAnsi="Arial" w:cs="Arial"/>
          <w:b/>
        </w:rPr>
        <w:t>7.8</w:t>
      </w:r>
    </w:p>
    <w:p w14:paraId="40D01A56" w14:textId="77777777" w:rsidR="00560A01" w:rsidRPr="001B2764" w:rsidRDefault="00560A01" w:rsidP="001B2764">
      <w:pPr>
        <w:pStyle w:val="Heading1"/>
      </w:pPr>
      <w:r w:rsidRPr="001B2764">
        <w:t>Introduction</w:t>
      </w:r>
    </w:p>
    <w:p w14:paraId="0A8F1C6D" w14:textId="73B10307" w:rsidR="004C31D6" w:rsidRPr="00F671A2" w:rsidRDefault="00A232F0" w:rsidP="004337A2">
      <w:pPr>
        <w:rPr>
          <w:lang w:val="en-US" w:eastAsia="zh-CN"/>
        </w:rPr>
      </w:pPr>
      <w:r>
        <w:rPr>
          <w:lang w:eastAsia="zh-CN"/>
        </w:rPr>
        <w:t>B</w:t>
      </w:r>
      <w:r>
        <w:rPr>
          <w:rFonts w:hint="eastAsia"/>
          <w:lang w:eastAsia="zh-CN"/>
        </w:rPr>
        <w:t>inaural</w:t>
      </w:r>
      <w:r>
        <w:rPr>
          <w:lang w:eastAsia="zh-CN"/>
        </w:rPr>
        <w:t xml:space="preserve"> capture</w:t>
      </w:r>
      <w:r w:rsidR="006107CE">
        <w:rPr>
          <w:lang w:eastAsia="zh-CN"/>
        </w:rPr>
        <w:t xml:space="preserve"> is a very important on UE, especially for </w:t>
      </w:r>
      <w:r w:rsidR="00CB31CA">
        <w:rPr>
          <w:lang w:eastAsia="zh-CN"/>
        </w:rPr>
        <w:t>earbud</w:t>
      </w:r>
      <w:r w:rsidR="006107CE">
        <w:rPr>
          <w:lang w:eastAsia="zh-CN"/>
        </w:rPr>
        <w:t>.</w:t>
      </w:r>
      <w:r w:rsidR="00455137">
        <w:rPr>
          <w:lang w:eastAsia="zh-CN"/>
        </w:rPr>
        <w:t xml:space="preserve"> </w:t>
      </w:r>
      <w:r w:rsidR="00A60842">
        <w:rPr>
          <w:lang w:eastAsia="zh-CN"/>
        </w:rPr>
        <w:t xml:space="preserve">Because of the </w:t>
      </w:r>
      <w:r w:rsidR="00155802">
        <w:rPr>
          <w:lang w:eastAsia="zh-CN"/>
        </w:rPr>
        <w:t xml:space="preserve">demand on immersive audio, many </w:t>
      </w:r>
      <w:r w:rsidR="00AC5849">
        <w:rPr>
          <w:lang w:eastAsia="zh-CN"/>
        </w:rPr>
        <w:t>headsets</w:t>
      </w:r>
      <w:r w:rsidR="00FC13E3">
        <w:rPr>
          <w:lang w:eastAsia="zh-CN"/>
        </w:rPr>
        <w:t xml:space="preserve"> device is using binaural capture.</w:t>
      </w:r>
    </w:p>
    <w:p w14:paraId="2F424A81" w14:textId="77777777" w:rsidR="00C1316C" w:rsidRDefault="00352839" w:rsidP="001B2764">
      <w:pPr>
        <w:pStyle w:val="Heading1"/>
        <w:rPr>
          <w:lang w:eastAsia="zh-CN"/>
        </w:rPr>
      </w:pPr>
      <w:r w:rsidRPr="00352839">
        <w:rPr>
          <w:lang w:eastAsia="zh-CN"/>
        </w:rPr>
        <w:t>Rationale</w:t>
      </w:r>
    </w:p>
    <w:p w14:paraId="7AC25E92" w14:textId="6697BA1F" w:rsidR="00F51095" w:rsidRDefault="008F5D6B" w:rsidP="00F51095">
      <w:pPr>
        <w:rPr>
          <w:lang w:eastAsia="zh-CN"/>
        </w:rPr>
      </w:pPr>
      <w:r>
        <w:rPr>
          <w:lang w:eastAsia="zh-CN"/>
        </w:rPr>
        <w:t xml:space="preserve">There </w:t>
      </w:r>
      <w:r w:rsidR="00A62D56">
        <w:rPr>
          <w:lang w:eastAsia="zh-CN"/>
        </w:rPr>
        <w:t>is</w:t>
      </w:r>
      <w:r>
        <w:rPr>
          <w:lang w:eastAsia="zh-CN"/>
        </w:rPr>
        <w:t xml:space="preserve"> many research on the principle of binaura</w:t>
      </w:r>
      <w:r w:rsidR="004D4281">
        <w:rPr>
          <w:lang w:eastAsia="zh-CN"/>
        </w:rPr>
        <w:t>l</w:t>
      </w:r>
      <w:r w:rsidR="00EB786F">
        <w:rPr>
          <w:lang w:eastAsia="zh-CN"/>
        </w:rPr>
        <w:t xml:space="preserve">, and how to capture </w:t>
      </w:r>
      <w:r w:rsidR="00C43202">
        <w:rPr>
          <w:lang w:eastAsia="zh-CN"/>
        </w:rPr>
        <w:t xml:space="preserve">accurate binaural audio. But for UE, the </w:t>
      </w:r>
      <w:r w:rsidR="008C10AF">
        <w:rPr>
          <w:lang w:eastAsia="zh-CN"/>
        </w:rPr>
        <w:t>si</w:t>
      </w:r>
      <w:r w:rsidR="00524B0E">
        <w:rPr>
          <w:lang w:eastAsia="zh-CN"/>
        </w:rPr>
        <w:t xml:space="preserve">tuation is more complex, </w:t>
      </w:r>
      <w:r w:rsidR="009173EA">
        <w:rPr>
          <w:lang w:eastAsia="zh-CN"/>
        </w:rPr>
        <w:t>regard</w:t>
      </w:r>
      <w:r w:rsidR="00752420">
        <w:rPr>
          <w:lang w:eastAsia="zh-CN"/>
        </w:rPr>
        <w:t>less</w:t>
      </w:r>
      <w:r w:rsidR="009173EA">
        <w:rPr>
          <w:lang w:eastAsia="zh-CN"/>
        </w:rPr>
        <w:t xml:space="preserve"> of </w:t>
      </w:r>
      <w:r w:rsidR="00752420">
        <w:rPr>
          <w:lang w:eastAsia="zh-CN"/>
        </w:rPr>
        <w:t xml:space="preserve">the </w:t>
      </w:r>
      <w:r w:rsidR="00793A4D">
        <w:rPr>
          <w:lang w:eastAsia="zh-CN"/>
        </w:rPr>
        <w:t>performance of component, the</w:t>
      </w:r>
      <w:r w:rsidR="0079685F">
        <w:rPr>
          <w:lang w:eastAsia="zh-CN"/>
        </w:rPr>
        <w:t xml:space="preserve"> area of microphone is limit </w:t>
      </w:r>
      <w:r w:rsidR="001B4BD0">
        <w:rPr>
          <w:lang w:eastAsia="zh-CN"/>
        </w:rPr>
        <w:t>in real situations.</w:t>
      </w:r>
    </w:p>
    <w:p w14:paraId="65B0CC98" w14:textId="15BBF2BC" w:rsidR="00560AF0" w:rsidRDefault="00560AF0" w:rsidP="00560AF0">
      <w:pPr>
        <w:pStyle w:val="Heading2"/>
        <w:rPr>
          <w:lang w:eastAsia="zh-CN"/>
        </w:rPr>
      </w:pPr>
      <w:r>
        <w:rPr>
          <w:lang w:eastAsia="zh-CN"/>
        </w:rPr>
        <w:t>Principle of binaural</w:t>
      </w:r>
      <w:r w:rsidR="005C1B00">
        <w:rPr>
          <w:lang w:eastAsia="zh-CN"/>
        </w:rPr>
        <w:t xml:space="preserve"> capture</w:t>
      </w:r>
    </w:p>
    <w:p w14:paraId="7EAF201A" w14:textId="10EBF0C2" w:rsidR="00F93046" w:rsidRDefault="00ED7363" w:rsidP="00945654">
      <w:pPr>
        <w:rPr>
          <w:lang w:eastAsia="zh-CN"/>
        </w:rPr>
      </w:pPr>
      <w:r w:rsidRPr="00ED7363">
        <w:rPr>
          <w:lang w:eastAsia="zh-CN"/>
        </w:rPr>
        <w:t>The basic idea behind the binaural recording technique is to capture the two signals that</w:t>
      </w:r>
      <w:r w:rsidR="00F93046" w:rsidRPr="00F93046">
        <w:rPr>
          <w:lang w:eastAsia="zh-CN"/>
        </w:rPr>
        <w:t xml:space="preserve"> form </w:t>
      </w:r>
      <w:r w:rsidRPr="00ED7363">
        <w:rPr>
          <w:lang w:eastAsia="zh-CN"/>
        </w:rPr>
        <w:t xml:space="preserve">the input to our hearing. By </w:t>
      </w:r>
      <w:r w:rsidR="00F93046">
        <w:rPr>
          <w:rFonts w:hint="eastAsia"/>
          <w:lang w:eastAsia="zh-CN"/>
        </w:rPr>
        <w:t>capture</w:t>
      </w:r>
      <w:r w:rsidRPr="00ED7363">
        <w:rPr>
          <w:lang w:eastAsia="zh-CN"/>
        </w:rPr>
        <w:t xml:space="preserve"> these signals in the ears of a listener,</w:t>
      </w:r>
      <w:r w:rsidR="00F93046">
        <w:rPr>
          <w:lang w:eastAsia="zh-CN"/>
        </w:rPr>
        <w:t xml:space="preserve"> it can </w:t>
      </w:r>
      <w:r w:rsidR="00471708">
        <w:rPr>
          <w:lang w:eastAsia="zh-CN"/>
        </w:rPr>
        <w:t xml:space="preserve">retain the </w:t>
      </w:r>
      <w:r w:rsidR="00EC11FE" w:rsidRPr="00EC11FE">
        <w:rPr>
          <w:lang w:eastAsia="zh-CN"/>
        </w:rPr>
        <w:t>both timbre and spatial aspects</w:t>
      </w:r>
      <w:r w:rsidR="00EC11FE">
        <w:rPr>
          <w:lang w:eastAsia="zh-CN"/>
        </w:rPr>
        <w:t xml:space="preserve">, even keep the personal </w:t>
      </w:r>
      <w:r w:rsidR="000C12D7">
        <w:rPr>
          <w:lang w:eastAsia="zh-CN"/>
        </w:rPr>
        <w:t xml:space="preserve">feature in </w:t>
      </w:r>
      <w:r w:rsidR="004D4281">
        <w:rPr>
          <w:lang w:eastAsia="zh-CN"/>
        </w:rPr>
        <w:t>binaural [</w:t>
      </w:r>
      <w:r w:rsidR="00FA3934">
        <w:rPr>
          <w:lang w:eastAsia="zh-CN"/>
        </w:rPr>
        <w:t>2]</w:t>
      </w:r>
      <w:r w:rsidR="000C12D7">
        <w:rPr>
          <w:lang w:eastAsia="zh-CN"/>
        </w:rPr>
        <w:t>.</w:t>
      </w:r>
      <w:r w:rsidR="00855D3A">
        <w:rPr>
          <w:lang w:eastAsia="zh-CN"/>
        </w:rPr>
        <w:t xml:space="preserve"> And it can</w:t>
      </w:r>
      <w:r w:rsidR="00E972CE">
        <w:rPr>
          <w:lang w:eastAsia="zh-CN"/>
        </w:rPr>
        <w:t xml:space="preserve"> be</w:t>
      </w:r>
      <w:r w:rsidR="00855D3A">
        <w:rPr>
          <w:lang w:eastAsia="zh-CN"/>
        </w:rPr>
        <w:t xml:space="preserve"> </w:t>
      </w:r>
      <w:r w:rsidR="00E972CE" w:rsidRPr="00E972CE">
        <w:rPr>
          <w:lang w:eastAsia="zh-CN"/>
        </w:rPr>
        <w:t>reproduc</w:t>
      </w:r>
      <w:r w:rsidR="00E972CE">
        <w:rPr>
          <w:lang w:eastAsia="zh-CN"/>
        </w:rPr>
        <w:t xml:space="preserve">ed </w:t>
      </w:r>
      <w:r w:rsidR="00E972CE" w:rsidRPr="00E972CE">
        <w:rPr>
          <w:lang w:eastAsia="zh-CN"/>
        </w:rPr>
        <w:t>accurately</w:t>
      </w:r>
      <w:r w:rsidR="00E972CE">
        <w:rPr>
          <w:lang w:eastAsia="zh-CN"/>
        </w:rPr>
        <w:t xml:space="preserve"> though headphone</w:t>
      </w:r>
      <w:r w:rsidR="00F23FF0">
        <w:rPr>
          <w:lang w:eastAsia="zh-CN"/>
        </w:rPr>
        <w:t>s</w:t>
      </w:r>
      <w:r w:rsidR="00E972CE">
        <w:rPr>
          <w:lang w:eastAsia="zh-CN"/>
        </w:rPr>
        <w:t>.</w:t>
      </w:r>
    </w:p>
    <w:p w14:paraId="627FF9C0" w14:textId="275247C1" w:rsidR="00C27605" w:rsidRDefault="00C52FC7" w:rsidP="00C27605">
      <w:pPr>
        <w:pStyle w:val="Heading2"/>
        <w:rPr>
          <w:lang w:eastAsia="zh-CN"/>
        </w:rPr>
      </w:pPr>
      <w:r w:rsidRPr="00C52FC7">
        <w:rPr>
          <w:lang w:eastAsia="zh-CN"/>
        </w:rPr>
        <w:t>Possible issues in</w:t>
      </w:r>
      <w:r w:rsidR="00034F74">
        <w:rPr>
          <w:lang w:eastAsia="zh-CN"/>
        </w:rPr>
        <w:t xml:space="preserve"> binaural capture </w:t>
      </w:r>
      <w:r>
        <w:rPr>
          <w:lang w:eastAsia="zh-CN"/>
        </w:rPr>
        <w:t>on</w:t>
      </w:r>
      <w:r w:rsidR="00034F74">
        <w:rPr>
          <w:lang w:eastAsia="zh-CN"/>
        </w:rPr>
        <w:t xml:space="preserve"> </w:t>
      </w:r>
      <w:r w:rsidR="00287122">
        <w:rPr>
          <w:lang w:eastAsia="zh-CN"/>
        </w:rPr>
        <w:t>UE</w:t>
      </w:r>
    </w:p>
    <w:p w14:paraId="4589B903" w14:textId="4C950A8B" w:rsidR="00044207" w:rsidRDefault="00044207" w:rsidP="00044207">
      <w:pPr>
        <w:rPr>
          <w:lang w:eastAsia="zh-CN"/>
        </w:rPr>
      </w:pPr>
      <w:r>
        <w:rPr>
          <w:lang w:eastAsia="zh-CN"/>
        </w:rPr>
        <w:t xml:space="preserve">According to the definition of binaural in </w:t>
      </w:r>
      <w:r w:rsidR="00E36EE5">
        <w:rPr>
          <w:lang w:eastAsia="zh-CN"/>
        </w:rPr>
        <w:t>IVAS</w:t>
      </w:r>
      <w:r w:rsidR="00295776">
        <w:rPr>
          <w:lang w:eastAsia="zh-CN"/>
        </w:rPr>
        <w:t xml:space="preserve"> </w:t>
      </w:r>
      <w:r w:rsidR="00295776">
        <w:rPr>
          <w:rFonts w:hint="eastAsia"/>
          <w:lang w:eastAsia="zh-CN"/>
        </w:rPr>
        <w:t>Pdoc</w:t>
      </w:r>
      <w:r w:rsidR="00E36EE5">
        <w:rPr>
          <w:lang w:eastAsia="zh-CN"/>
        </w:rPr>
        <w:t xml:space="preserve"> [</w:t>
      </w:r>
      <w:r w:rsidR="00FA3934">
        <w:rPr>
          <w:lang w:eastAsia="zh-CN"/>
        </w:rPr>
        <w:t>1]</w:t>
      </w:r>
      <w:r>
        <w:rPr>
          <w:lang w:eastAsia="zh-CN"/>
        </w:rPr>
        <w:t xml:space="preserve">: </w:t>
      </w:r>
    </w:p>
    <w:p w14:paraId="4F8B946F" w14:textId="77777777" w:rsidR="00044207" w:rsidRPr="009B5A06" w:rsidRDefault="00044207" w:rsidP="00044207">
      <w:pPr>
        <w:rPr>
          <w:i/>
          <w:iCs/>
          <w:lang w:eastAsia="zh-CN"/>
        </w:rPr>
      </w:pPr>
      <w:r w:rsidRPr="009B5A06">
        <w:rPr>
          <w:i/>
          <w:iCs/>
          <w:lang w:eastAsia="zh-CN"/>
        </w:rPr>
        <w:t xml:space="preserve"> “Binaural audio is defined as a two-channel spatial representation of a soundfield as typically captured at the entrance of the ear canals and intended for direct presentation to the left and right ears over headphones”</w:t>
      </w:r>
    </w:p>
    <w:p w14:paraId="5DEAFA24" w14:textId="2B48F8FA" w:rsidR="00543B79" w:rsidRDefault="009B5A06" w:rsidP="00945654">
      <w:pPr>
        <w:rPr>
          <w:lang w:eastAsia="zh-CN"/>
        </w:rPr>
      </w:pPr>
      <w:r>
        <w:rPr>
          <w:lang w:eastAsia="zh-CN"/>
        </w:rPr>
        <w:t xml:space="preserve">However, for UE the </w:t>
      </w:r>
      <w:r w:rsidR="00543B79" w:rsidRPr="00543B79">
        <w:rPr>
          <w:lang w:eastAsia="zh-CN"/>
        </w:rPr>
        <w:t xml:space="preserve">situation is not </w:t>
      </w:r>
      <w:r w:rsidR="00543B79">
        <w:rPr>
          <w:lang w:eastAsia="zh-CN"/>
        </w:rPr>
        <w:t xml:space="preserve">always </w:t>
      </w:r>
      <w:r w:rsidR="00543B79" w:rsidRPr="00543B79">
        <w:rPr>
          <w:lang w:eastAsia="zh-CN"/>
        </w:rPr>
        <w:t>so ideal</w:t>
      </w:r>
      <w:r w:rsidR="00543B79">
        <w:rPr>
          <w:lang w:eastAsia="zh-CN"/>
        </w:rPr>
        <w:t>.</w:t>
      </w:r>
      <w:r w:rsidR="00044207">
        <w:rPr>
          <w:lang w:eastAsia="zh-CN"/>
        </w:rPr>
        <w:t xml:space="preserve"> </w:t>
      </w:r>
      <w:r w:rsidR="005A26D1">
        <w:rPr>
          <w:lang w:eastAsia="zh-CN"/>
        </w:rPr>
        <w:t xml:space="preserve">In most </w:t>
      </w:r>
      <w:r w:rsidR="009D4C02">
        <w:rPr>
          <w:lang w:eastAsia="zh-CN"/>
        </w:rPr>
        <w:t>case,</w:t>
      </w:r>
      <w:r w:rsidR="005A26D1">
        <w:rPr>
          <w:lang w:eastAsia="zh-CN"/>
        </w:rPr>
        <w:t xml:space="preserve"> it’s hard to place the microphone </w:t>
      </w:r>
      <w:r w:rsidR="00A86836">
        <w:rPr>
          <w:lang w:eastAsia="zh-CN"/>
        </w:rPr>
        <w:t xml:space="preserve">just </w:t>
      </w:r>
      <w:r w:rsidR="005A26D1">
        <w:rPr>
          <w:lang w:eastAsia="zh-CN"/>
        </w:rPr>
        <w:t xml:space="preserve">at </w:t>
      </w:r>
      <w:r w:rsidR="00E84669">
        <w:rPr>
          <w:lang w:eastAsia="zh-CN"/>
        </w:rPr>
        <w:t xml:space="preserve">the entrance of ear </w:t>
      </w:r>
      <w:r w:rsidR="00FA3934">
        <w:rPr>
          <w:lang w:eastAsia="zh-CN"/>
        </w:rPr>
        <w:t>canals.</w:t>
      </w:r>
      <w:r w:rsidR="00543B79">
        <w:rPr>
          <w:lang w:eastAsia="zh-CN"/>
        </w:rPr>
        <w:t xml:space="preserve"> </w:t>
      </w:r>
      <w:r w:rsidR="00E81983">
        <w:rPr>
          <w:lang w:eastAsia="zh-CN"/>
        </w:rPr>
        <w:t>So,</w:t>
      </w:r>
      <w:r w:rsidR="00543B79">
        <w:rPr>
          <w:lang w:eastAsia="zh-CN"/>
        </w:rPr>
        <w:t xml:space="preserve"> it may be help</w:t>
      </w:r>
      <w:r w:rsidR="00640AC2">
        <w:rPr>
          <w:lang w:eastAsia="zh-CN"/>
        </w:rPr>
        <w:t xml:space="preserve">ful to figure out </w:t>
      </w:r>
      <w:r w:rsidR="0043668D">
        <w:rPr>
          <w:lang w:eastAsia="zh-CN"/>
        </w:rPr>
        <w:t>what will influence</w:t>
      </w:r>
      <w:r w:rsidR="00A60AA6">
        <w:rPr>
          <w:lang w:eastAsia="zh-CN"/>
        </w:rPr>
        <w:t xml:space="preserve"> </w:t>
      </w:r>
      <w:r w:rsidR="00640AC2">
        <w:rPr>
          <w:lang w:eastAsia="zh-CN"/>
        </w:rPr>
        <w:t xml:space="preserve">binaural </w:t>
      </w:r>
      <w:r w:rsidR="0043668D">
        <w:rPr>
          <w:lang w:eastAsia="zh-CN"/>
        </w:rPr>
        <w:t>capture [</w:t>
      </w:r>
      <w:r w:rsidR="001B0322">
        <w:rPr>
          <w:lang w:eastAsia="zh-CN"/>
        </w:rPr>
        <w:t>4]</w:t>
      </w:r>
      <w:r w:rsidR="00326EB6">
        <w:rPr>
          <w:lang w:eastAsia="zh-CN"/>
        </w:rPr>
        <w:t>,</w:t>
      </w:r>
      <w:r w:rsidR="00640AC2">
        <w:rPr>
          <w:lang w:eastAsia="zh-CN"/>
        </w:rPr>
        <w:t xml:space="preserve"> </w:t>
      </w:r>
      <w:r w:rsidR="00B0710B">
        <w:rPr>
          <w:lang w:eastAsia="zh-CN"/>
        </w:rPr>
        <w:t xml:space="preserve">therefore we can </w:t>
      </w:r>
      <w:r w:rsidR="00DC569F">
        <w:rPr>
          <w:lang w:eastAsia="zh-CN"/>
        </w:rPr>
        <w:t>get better signal</w:t>
      </w:r>
      <w:r w:rsidR="00326EB6" w:rsidRPr="00326EB6">
        <w:rPr>
          <w:lang w:eastAsia="zh-CN"/>
        </w:rPr>
        <w:t xml:space="preserve"> </w:t>
      </w:r>
      <w:r w:rsidR="00F239FF">
        <w:rPr>
          <w:lang w:eastAsia="zh-CN"/>
        </w:rPr>
        <w:t>u</w:t>
      </w:r>
      <w:r w:rsidR="00F239FF" w:rsidRPr="00F239FF">
        <w:rPr>
          <w:lang w:eastAsia="zh-CN"/>
        </w:rPr>
        <w:t>nder limited conditions.</w:t>
      </w:r>
    </w:p>
    <w:p w14:paraId="11F8863C" w14:textId="7E368942" w:rsidR="00A86836" w:rsidRDefault="00B31CD6" w:rsidP="00A86836">
      <w:pPr>
        <w:pStyle w:val="Heading2"/>
        <w:rPr>
          <w:lang w:eastAsia="zh-CN"/>
        </w:rPr>
      </w:pPr>
      <w:r w:rsidRPr="00B31CD6">
        <w:rPr>
          <w:lang w:eastAsia="zh-CN"/>
        </w:rPr>
        <w:t xml:space="preserve">Factors that affect </w:t>
      </w:r>
      <w:r w:rsidR="00A86836">
        <w:rPr>
          <w:lang w:eastAsia="zh-CN"/>
        </w:rPr>
        <w:t>binaural capture</w:t>
      </w:r>
    </w:p>
    <w:p w14:paraId="71BE7221" w14:textId="3FF09001" w:rsidR="00AD42FB" w:rsidRDefault="00D25D11" w:rsidP="00945654">
      <w:pPr>
        <w:rPr>
          <w:lang w:eastAsia="zh-CN"/>
        </w:rPr>
      </w:pPr>
      <w:r w:rsidRPr="00D25D11">
        <w:rPr>
          <w:lang w:eastAsia="zh-CN"/>
        </w:rPr>
        <w:t xml:space="preserve">These </w:t>
      </w:r>
      <w:r w:rsidR="007F2DF3">
        <w:rPr>
          <w:lang w:eastAsia="zh-CN"/>
        </w:rPr>
        <w:t xml:space="preserve">are many </w:t>
      </w:r>
      <w:r w:rsidRPr="00D25D11">
        <w:rPr>
          <w:lang w:eastAsia="zh-CN"/>
        </w:rPr>
        <w:t xml:space="preserve">cues </w:t>
      </w:r>
      <w:r w:rsidR="002C604A">
        <w:rPr>
          <w:lang w:eastAsia="zh-CN"/>
        </w:rPr>
        <w:t>may influence the</w:t>
      </w:r>
      <w:r w:rsidRPr="00D25D11">
        <w:rPr>
          <w:lang w:eastAsia="zh-CN"/>
        </w:rPr>
        <w:t xml:space="preserve"> </w:t>
      </w:r>
      <w:r w:rsidR="002C604A">
        <w:rPr>
          <w:lang w:eastAsia="zh-CN"/>
        </w:rPr>
        <w:t xml:space="preserve">quality of </w:t>
      </w:r>
      <w:r w:rsidRPr="00D25D11">
        <w:rPr>
          <w:lang w:eastAsia="zh-CN"/>
        </w:rPr>
        <w:t>binaural</w:t>
      </w:r>
      <w:r w:rsidR="00CD4803">
        <w:rPr>
          <w:lang w:eastAsia="zh-CN"/>
        </w:rPr>
        <w:t xml:space="preserve"> signal: </w:t>
      </w:r>
      <w:r w:rsidR="00945654">
        <w:rPr>
          <w:lang w:eastAsia="zh-CN"/>
        </w:rPr>
        <w:t xml:space="preserve">interaural time </w:t>
      </w:r>
      <w:r w:rsidR="00AD42FB">
        <w:rPr>
          <w:lang w:eastAsia="zh-CN"/>
        </w:rPr>
        <w:t xml:space="preserve">differences, </w:t>
      </w:r>
      <w:r w:rsidR="00945654">
        <w:rPr>
          <w:lang w:eastAsia="zh-CN"/>
        </w:rPr>
        <w:t>interaural level differences</w:t>
      </w:r>
      <w:r w:rsidR="00F23FF0">
        <w:rPr>
          <w:lang w:eastAsia="zh-CN"/>
        </w:rPr>
        <w:t>, interaural phase differences</w:t>
      </w:r>
      <w:r w:rsidR="00AD42FB">
        <w:rPr>
          <w:lang w:eastAsia="zh-CN"/>
        </w:rPr>
        <w:t xml:space="preserve"> and </w:t>
      </w:r>
      <w:r w:rsidR="00AD42FB">
        <w:t>spectral</w:t>
      </w:r>
      <w:r w:rsidR="007F2DF3">
        <w:rPr>
          <w:lang w:eastAsia="zh-CN"/>
        </w:rPr>
        <w:t>.</w:t>
      </w:r>
      <w:r w:rsidR="00AD42FB">
        <w:rPr>
          <w:lang w:eastAsia="zh-CN"/>
        </w:rPr>
        <w:t xml:space="preserve"> </w:t>
      </w:r>
    </w:p>
    <w:p w14:paraId="6A5291EE" w14:textId="759960B4" w:rsidR="00945654" w:rsidRDefault="00C77B47" w:rsidP="00945654">
      <w:pPr>
        <w:rPr>
          <w:lang w:eastAsia="zh-CN"/>
        </w:rPr>
      </w:pPr>
      <w:r>
        <w:rPr>
          <w:lang w:eastAsia="zh-CN"/>
        </w:rPr>
        <w:t>For the interaural time differences</w:t>
      </w:r>
      <w:r w:rsidR="00F23FF0">
        <w:rPr>
          <w:lang w:eastAsia="zh-CN"/>
        </w:rPr>
        <w:t xml:space="preserve"> which is </w:t>
      </w:r>
      <w:r>
        <w:rPr>
          <w:lang w:eastAsia="zh-CN"/>
        </w:rPr>
        <w:t>cause</w:t>
      </w:r>
      <w:r w:rsidR="00F23FF0">
        <w:rPr>
          <w:lang w:eastAsia="zh-CN"/>
        </w:rPr>
        <w:t>d</w:t>
      </w:r>
      <w:r>
        <w:rPr>
          <w:lang w:eastAsia="zh-CN"/>
        </w:rPr>
        <w:t xml:space="preserve"> by the</w:t>
      </w:r>
      <w:r w:rsidR="00D87334" w:rsidRPr="00D87334">
        <w:rPr>
          <w:lang w:eastAsia="zh-CN"/>
        </w:rPr>
        <w:t xml:space="preserve"> distance difference between the source and the ears</w:t>
      </w:r>
      <w:r w:rsidR="00D87334">
        <w:rPr>
          <w:lang w:eastAsia="zh-CN"/>
        </w:rPr>
        <w:t xml:space="preserve">. </w:t>
      </w:r>
      <w:r w:rsidR="005B225D">
        <w:rPr>
          <w:lang w:eastAsia="zh-CN"/>
        </w:rPr>
        <w:t>So,</w:t>
      </w:r>
      <w:r w:rsidR="00925170">
        <w:rPr>
          <w:lang w:eastAsia="zh-CN"/>
        </w:rPr>
        <w:t xml:space="preserve"> it’s v</w:t>
      </w:r>
      <w:r w:rsidR="002D4354" w:rsidRPr="002D4354">
        <w:rPr>
          <w:lang w:eastAsia="zh-CN"/>
        </w:rPr>
        <w:t xml:space="preserve">ery clear about how to ensure this </w:t>
      </w:r>
      <w:r w:rsidR="00925170">
        <w:rPr>
          <w:lang w:eastAsia="zh-CN"/>
        </w:rPr>
        <w:t xml:space="preserve">cue, </w:t>
      </w:r>
      <w:r w:rsidR="00EC57CD">
        <w:rPr>
          <w:lang w:eastAsia="zh-CN"/>
        </w:rPr>
        <w:t>the distance between microphone should</w:t>
      </w:r>
      <w:r w:rsidR="00DE1658">
        <w:rPr>
          <w:lang w:eastAsia="zh-CN"/>
        </w:rPr>
        <w:t xml:space="preserve"> be set appropriately </w:t>
      </w:r>
    </w:p>
    <w:p w14:paraId="7C23F16D" w14:textId="3295BA3F" w:rsidR="005B225D" w:rsidRDefault="005B225D" w:rsidP="00945654">
      <w:pPr>
        <w:rPr>
          <w:lang w:eastAsia="zh-CN"/>
        </w:rPr>
      </w:pPr>
      <w:r>
        <w:rPr>
          <w:lang w:eastAsia="zh-CN"/>
        </w:rPr>
        <w:t>But for the other cues,</w:t>
      </w:r>
      <w:r w:rsidR="000D6861">
        <w:rPr>
          <w:lang w:eastAsia="zh-CN"/>
        </w:rPr>
        <w:t xml:space="preserve"> is more </w:t>
      </w:r>
      <w:r w:rsidR="00B0710B">
        <w:rPr>
          <w:lang w:eastAsia="zh-CN"/>
        </w:rPr>
        <w:t>complex</w:t>
      </w:r>
      <w:r w:rsidR="00DE1658">
        <w:rPr>
          <w:lang w:eastAsia="zh-CN"/>
        </w:rPr>
        <w:t xml:space="preserve">, </w:t>
      </w:r>
      <w:r w:rsidR="0017470F">
        <w:rPr>
          <w:lang w:eastAsia="zh-CN"/>
        </w:rPr>
        <w:t>they are influence</w:t>
      </w:r>
      <w:r w:rsidR="00F23FF0">
        <w:rPr>
          <w:lang w:eastAsia="zh-CN"/>
        </w:rPr>
        <w:t>d</w:t>
      </w:r>
      <w:r w:rsidR="0017470F">
        <w:rPr>
          <w:lang w:eastAsia="zh-CN"/>
        </w:rPr>
        <w:t xml:space="preserve"> by </w:t>
      </w:r>
      <w:r w:rsidR="0017470F">
        <w:t>the listener’s body, head and pinnae.</w:t>
      </w:r>
      <w:r>
        <w:rPr>
          <w:lang w:eastAsia="zh-CN"/>
        </w:rPr>
        <w:t xml:space="preserve"> it’s </w:t>
      </w:r>
      <w:r w:rsidR="0022302B">
        <w:rPr>
          <w:lang w:eastAsia="zh-CN"/>
        </w:rPr>
        <w:t xml:space="preserve">not </w:t>
      </w:r>
      <w:r w:rsidR="00F23FF0">
        <w:rPr>
          <w:lang w:eastAsia="zh-CN"/>
        </w:rPr>
        <w:t>easy</w:t>
      </w:r>
      <w:r w:rsidR="0022302B">
        <w:rPr>
          <w:lang w:eastAsia="zh-CN"/>
        </w:rPr>
        <w:t xml:space="preserve"> to ensure the </w:t>
      </w:r>
      <w:r w:rsidR="00FE1CAA">
        <w:rPr>
          <w:lang w:eastAsia="zh-CN"/>
        </w:rPr>
        <w:t>capture</w:t>
      </w:r>
      <w:r w:rsidR="003A1858">
        <w:rPr>
          <w:lang w:eastAsia="zh-CN"/>
        </w:rPr>
        <w:t xml:space="preserve">d signal </w:t>
      </w:r>
      <w:r w:rsidR="00F43872" w:rsidRPr="00F43872">
        <w:rPr>
          <w:lang w:eastAsia="zh-CN"/>
        </w:rPr>
        <w:t>effective</w:t>
      </w:r>
      <w:r w:rsidR="00F43872">
        <w:rPr>
          <w:lang w:eastAsia="zh-CN"/>
        </w:rPr>
        <w:t xml:space="preserve">ly keep all </w:t>
      </w:r>
      <w:r w:rsidR="00F23FF0">
        <w:rPr>
          <w:lang w:eastAsia="zh-CN"/>
        </w:rPr>
        <w:t xml:space="preserve">those </w:t>
      </w:r>
      <w:r w:rsidR="00F43872">
        <w:rPr>
          <w:lang w:eastAsia="zh-CN"/>
        </w:rPr>
        <w:t>cues.</w:t>
      </w:r>
      <w:r w:rsidR="00560AF0">
        <w:rPr>
          <w:lang w:eastAsia="zh-CN"/>
        </w:rPr>
        <w:t xml:space="preserve"> For example, earbuds usually have transducers blocked at the entrance of ear canals for playback, which occupy the most important location for binaural record and the microphone need to be set a few millimetres outside the entrance of the ear. </w:t>
      </w:r>
      <w:r w:rsidR="00557FF2">
        <w:rPr>
          <w:lang w:eastAsia="zh-CN"/>
        </w:rPr>
        <w:t xml:space="preserve">The surface of earbud may also cause the </w:t>
      </w:r>
      <w:r w:rsidR="004F3051">
        <w:rPr>
          <w:lang w:eastAsia="zh-CN"/>
        </w:rPr>
        <w:t>reflection.</w:t>
      </w:r>
      <w:r w:rsidR="00ED0B08">
        <w:rPr>
          <w:lang w:eastAsia="zh-CN"/>
        </w:rPr>
        <w:t xml:space="preserve"> </w:t>
      </w:r>
      <w:r w:rsidR="00D246F0">
        <w:rPr>
          <w:lang w:eastAsia="zh-CN"/>
        </w:rPr>
        <w:t>It can be seen that the reflection from pinnae</w:t>
      </w:r>
      <w:r w:rsidR="00560AF0">
        <w:rPr>
          <w:lang w:eastAsia="zh-CN"/>
        </w:rPr>
        <w:t xml:space="preserve"> capture in microphone</w:t>
      </w:r>
      <w:r w:rsidR="00D246F0">
        <w:rPr>
          <w:lang w:eastAsia="zh-CN"/>
        </w:rPr>
        <w:t xml:space="preserve"> will be influence.</w:t>
      </w:r>
      <w:r w:rsidR="00560AF0">
        <w:rPr>
          <w:lang w:eastAsia="zh-CN"/>
        </w:rPr>
        <w:t xml:space="preserve"> </w:t>
      </w:r>
    </w:p>
    <w:p w14:paraId="74824180" w14:textId="77777777" w:rsidR="00560AF0" w:rsidRDefault="00560AF0" w:rsidP="00560AF0">
      <w:pPr>
        <w:pStyle w:val="Heading1"/>
        <w:rPr>
          <w:lang w:eastAsia="zh-CN"/>
        </w:rPr>
      </w:pPr>
      <w:r>
        <w:rPr>
          <w:lang w:eastAsia="zh-CN"/>
        </w:rPr>
        <w:lastRenderedPageBreak/>
        <w:t>Conclusion</w:t>
      </w:r>
    </w:p>
    <w:p w14:paraId="0A512DC1" w14:textId="1FF20E4C" w:rsidR="00F5373C" w:rsidRDefault="00560AF0" w:rsidP="00560AF0">
      <w:pPr>
        <w:tabs>
          <w:tab w:val="left" w:pos="3119"/>
        </w:tabs>
        <w:rPr>
          <w:lang w:eastAsia="zh-CN"/>
        </w:rPr>
      </w:pPr>
      <w:r w:rsidRPr="00970D38">
        <w:rPr>
          <w:lang w:eastAsia="zh-CN"/>
        </w:rPr>
        <w:t>According to the descriptions above</w:t>
      </w:r>
      <w:r w:rsidRPr="00771F9D">
        <w:rPr>
          <w:lang w:eastAsia="zh-CN"/>
        </w:rPr>
        <w:t xml:space="preserve">, </w:t>
      </w:r>
      <w:r w:rsidR="00BA324D">
        <w:rPr>
          <w:lang w:eastAsia="zh-CN"/>
        </w:rPr>
        <w:t xml:space="preserve">it’s proposal that </w:t>
      </w:r>
      <w:r w:rsidR="00F5373C">
        <w:rPr>
          <w:lang w:eastAsia="zh-CN"/>
        </w:rPr>
        <w:t xml:space="preserve">clause </w:t>
      </w:r>
      <w:r w:rsidR="00C52FC7">
        <w:rPr>
          <w:lang w:eastAsia="zh-CN"/>
        </w:rPr>
        <w:t>2</w:t>
      </w:r>
      <w:r w:rsidR="00295776">
        <w:rPr>
          <w:lang w:eastAsia="zh-CN"/>
        </w:rPr>
        <w:t>.1-2.3</w:t>
      </w:r>
      <w:r w:rsidR="00C52FC7">
        <w:rPr>
          <w:lang w:eastAsia="zh-CN"/>
        </w:rPr>
        <w:t xml:space="preserve"> to</w:t>
      </w:r>
      <w:r w:rsidR="001F3862">
        <w:rPr>
          <w:lang w:eastAsia="zh-CN"/>
        </w:rPr>
        <w:t xml:space="preserve"> be</w:t>
      </w:r>
      <w:r w:rsidR="00C52FC7">
        <w:rPr>
          <w:lang w:eastAsia="zh-CN"/>
        </w:rPr>
        <w:t xml:space="preserve"> included</w:t>
      </w:r>
      <w:r w:rsidR="001F3862">
        <w:rPr>
          <w:lang w:eastAsia="zh-CN"/>
        </w:rPr>
        <w:t xml:space="preserve"> </w:t>
      </w:r>
      <w:r w:rsidR="001F3862" w:rsidRPr="001F3862">
        <w:rPr>
          <w:lang w:eastAsia="zh-CN"/>
        </w:rPr>
        <w:t>be included in Chapter 6-Acoustic Design of TR 26.933</w:t>
      </w:r>
      <w:r w:rsidR="00BA324D">
        <w:rPr>
          <w:lang w:eastAsia="zh-CN"/>
        </w:rPr>
        <w:t xml:space="preserve"> </w:t>
      </w:r>
      <w:r w:rsidR="001F3862" w:rsidRPr="001F3862">
        <w:rPr>
          <w:lang w:eastAsia="zh-CN"/>
        </w:rPr>
        <w:t xml:space="preserve">as the starting point for studying </w:t>
      </w:r>
      <w:r w:rsidR="002218E5">
        <w:rPr>
          <w:lang w:eastAsia="zh-CN"/>
        </w:rPr>
        <w:t>of</w:t>
      </w:r>
      <w:r w:rsidR="00BA324D">
        <w:rPr>
          <w:lang w:eastAsia="zh-CN"/>
        </w:rPr>
        <w:t xml:space="preserve"> binaural capture</w:t>
      </w:r>
      <w:r w:rsidR="001F3862" w:rsidRPr="001F3862">
        <w:rPr>
          <w:lang w:eastAsia="zh-CN"/>
        </w:rPr>
        <w:t>.</w:t>
      </w:r>
    </w:p>
    <w:p w14:paraId="4121D69C" w14:textId="77777777" w:rsidR="00FA3934" w:rsidRDefault="00FA3934" w:rsidP="00560AF0">
      <w:pPr>
        <w:tabs>
          <w:tab w:val="left" w:pos="3119"/>
        </w:tabs>
        <w:rPr>
          <w:lang w:eastAsia="zh-CN"/>
        </w:rPr>
      </w:pPr>
    </w:p>
    <w:p w14:paraId="371BE3B6" w14:textId="77777777" w:rsidR="002768EC" w:rsidRDefault="002768EC">
      <w:pPr>
        <w:tabs>
          <w:tab w:val="left" w:pos="3119"/>
        </w:tabs>
        <w:rPr>
          <w:b/>
          <w:sz w:val="24"/>
        </w:rPr>
      </w:pP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07B4E29F" w14:textId="221DA58B" w:rsidR="00187029" w:rsidRPr="00AC7969" w:rsidRDefault="00187029" w:rsidP="00AC7969">
      <w:pPr>
        <w:pStyle w:val="ListParagraph"/>
        <w:keepNext/>
        <w:numPr>
          <w:ilvl w:val="0"/>
          <w:numId w:val="23"/>
        </w:numPr>
        <w:tabs>
          <w:tab w:val="left" w:pos="2127"/>
        </w:tabs>
        <w:outlineLvl w:val="1"/>
        <w:rPr>
          <w:bCs/>
        </w:rPr>
      </w:pPr>
      <w:r>
        <w:rPr>
          <w:bCs/>
        </w:rPr>
        <w:t xml:space="preserve"> </w:t>
      </w:r>
      <w:r w:rsidR="00A808ED" w:rsidRPr="00A808ED">
        <w:rPr>
          <w:bCs/>
        </w:rPr>
        <w:t>S4-230764 IVAS Design Constraints (IVAS-4) 1.1.1</w:t>
      </w:r>
    </w:p>
    <w:p w14:paraId="41669134" w14:textId="5E156085" w:rsidR="00187029" w:rsidRPr="007D481A" w:rsidRDefault="00187029" w:rsidP="00187029">
      <w:pPr>
        <w:pStyle w:val="ListParagraph"/>
        <w:keepNext/>
        <w:numPr>
          <w:ilvl w:val="0"/>
          <w:numId w:val="23"/>
        </w:numPr>
        <w:tabs>
          <w:tab w:val="left" w:pos="2127"/>
        </w:tabs>
        <w:outlineLvl w:val="1"/>
        <w:rPr>
          <w:bCs/>
        </w:rPr>
      </w:pPr>
      <w:r>
        <w:rPr>
          <w:bCs/>
        </w:rPr>
        <w:t xml:space="preserve"> </w:t>
      </w:r>
      <w:r w:rsidR="00D17C1C">
        <w:rPr>
          <w:rFonts w:ascii="Arial" w:hAnsi="Arial" w:cs="Arial"/>
          <w:color w:val="202122"/>
          <w:sz w:val="19"/>
          <w:szCs w:val="19"/>
          <w:shd w:val="clear" w:color="auto" w:fill="FFFFFF"/>
        </w:rPr>
        <w:t xml:space="preserve">Faddis, B. T. (2008). "Structural and functional anatomy of the outer and middle ear". In W. Clark &amp; K. </w:t>
      </w:r>
      <w:proofErr w:type="spellStart"/>
      <w:r w:rsidR="00D17C1C">
        <w:rPr>
          <w:rFonts w:ascii="Arial" w:hAnsi="Arial" w:cs="Arial"/>
          <w:color w:val="202122"/>
          <w:sz w:val="19"/>
          <w:szCs w:val="19"/>
          <w:shd w:val="clear" w:color="auto" w:fill="FFFFFF"/>
        </w:rPr>
        <w:t>Ohlemiller</w:t>
      </w:r>
      <w:proofErr w:type="spellEnd"/>
      <w:r w:rsidR="00D17C1C">
        <w:rPr>
          <w:rFonts w:ascii="Arial" w:hAnsi="Arial" w:cs="Arial"/>
          <w:color w:val="202122"/>
          <w:sz w:val="19"/>
          <w:szCs w:val="19"/>
          <w:shd w:val="clear" w:color="auto" w:fill="FFFFFF"/>
        </w:rPr>
        <w:t xml:space="preserve"> (Eds.), </w:t>
      </w:r>
      <w:r w:rsidR="00D17C1C">
        <w:rPr>
          <w:rFonts w:ascii="Arial" w:hAnsi="Arial" w:cs="Arial"/>
          <w:i/>
          <w:iCs/>
          <w:color w:val="202122"/>
          <w:sz w:val="19"/>
          <w:szCs w:val="19"/>
          <w:shd w:val="clear" w:color="auto" w:fill="FFFFFF"/>
        </w:rPr>
        <w:t>Anatomy and physiology of hearing for audiologists</w:t>
      </w:r>
      <w:r w:rsidR="00D17C1C">
        <w:rPr>
          <w:rFonts w:ascii="Arial" w:hAnsi="Arial" w:cs="Arial"/>
          <w:color w:val="202122"/>
          <w:sz w:val="19"/>
          <w:szCs w:val="19"/>
          <w:shd w:val="clear" w:color="auto" w:fill="FFFFFF"/>
        </w:rPr>
        <w:t> (pp. 93–108). Thomson Delmar Learning.</w:t>
      </w:r>
    </w:p>
    <w:p w14:paraId="10E24850" w14:textId="391BB8BD" w:rsidR="007D481A" w:rsidRDefault="007D481A" w:rsidP="00187029">
      <w:pPr>
        <w:pStyle w:val="ListParagraph"/>
        <w:keepNext/>
        <w:numPr>
          <w:ilvl w:val="0"/>
          <w:numId w:val="23"/>
        </w:numPr>
        <w:tabs>
          <w:tab w:val="left" w:pos="2127"/>
        </w:tabs>
        <w:outlineLvl w:val="1"/>
        <w:rPr>
          <w:bCs/>
        </w:rPr>
      </w:pPr>
      <w:r w:rsidRPr="007D481A">
        <w:rPr>
          <w:bCs/>
        </w:rPr>
        <w:t>Blauert, Jens. Spatial hearing: the psychophysics of human sound localization. MIT press, 1997.</w:t>
      </w:r>
    </w:p>
    <w:p w14:paraId="002835E6" w14:textId="02C172D6" w:rsidR="001B0322" w:rsidRPr="00F4178A" w:rsidRDefault="00F4178A" w:rsidP="00D3315C">
      <w:pPr>
        <w:pStyle w:val="ListParagraph"/>
        <w:keepNext/>
        <w:numPr>
          <w:ilvl w:val="0"/>
          <w:numId w:val="23"/>
        </w:numPr>
        <w:tabs>
          <w:tab w:val="left" w:pos="2127"/>
        </w:tabs>
        <w:outlineLvl w:val="1"/>
        <w:rPr>
          <w:bCs/>
        </w:rPr>
      </w:pPr>
      <w:r w:rsidRPr="00F4178A">
        <w:rPr>
          <w:bCs/>
        </w:rPr>
        <w:t>Kulkarni, A. &amp; Colburn, S. (1998) Role of spectral detail in sound-source localization. Nature, 396, 747–749</w:t>
      </w:r>
    </w:p>
    <w:p w14:paraId="5C175F6E" w14:textId="77777777" w:rsidR="00187029" w:rsidRPr="001E380F" w:rsidRDefault="00187029" w:rsidP="00CA5651">
      <w:pPr>
        <w:keepNext/>
        <w:tabs>
          <w:tab w:val="left" w:pos="2127"/>
        </w:tabs>
        <w:outlineLvl w:val="1"/>
        <w:rPr>
          <w:b/>
          <w:sz w:val="24"/>
          <w:lang w:val="en-US"/>
        </w:rPr>
      </w:pPr>
    </w:p>
    <w:p w14:paraId="1F5B3561" w14:textId="77777777" w:rsidR="000F7ECB" w:rsidRPr="00BA1418" w:rsidRDefault="000F7ECB" w:rsidP="00CA5651">
      <w:pPr>
        <w:tabs>
          <w:tab w:val="left" w:pos="3119"/>
        </w:tabs>
        <w:spacing w:after="0"/>
        <w:rPr>
          <w:sz w:val="16"/>
          <w:szCs w:val="16"/>
        </w:rPr>
      </w:pPr>
    </w:p>
    <w:sectPr w:rsidR="000F7ECB" w:rsidRPr="00BA141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481E0" w14:textId="77777777" w:rsidR="0055495A" w:rsidRDefault="0055495A" w:rsidP="00560A01">
      <w:pPr>
        <w:spacing w:after="0"/>
      </w:pPr>
      <w:r>
        <w:separator/>
      </w:r>
    </w:p>
  </w:endnote>
  <w:endnote w:type="continuationSeparator" w:id="0">
    <w:p w14:paraId="38A01CC1" w14:textId="77777777" w:rsidR="0055495A" w:rsidRDefault="0055495A" w:rsidP="00560A01">
      <w:pPr>
        <w:spacing w:after="0"/>
      </w:pPr>
      <w:r>
        <w:continuationSeparator/>
      </w:r>
    </w:p>
  </w:endnote>
  <w:endnote w:type="continuationNotice" w:id="1">
    <w:p w14:paraId="0AB27B26" w14:textId="77777777" w:rsidR="00CA6B59" w:rsidRDefault="00CA6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9146F" w14:textId="77777777" w:rsidR="0055495A" w:rsidRDefault="0055495A" w:rsidP="00560A01">
      <w:pPr>
        <w:spacing w:after="0"/>
      </w:pPr>
      <w:r>
        <w:separator/>
      </w:r>
    </w:p>
  </w:footnote>
  <w:footnote w:type="continuationSeparator" w:id="0">
    <w:p w14:paraId="606063A7" w14:textId="77777777" w:rsidR="0055495A" w:rsidRDefault="0055495A" w:rsidP="00560A01">
      <w:pPr>
        <w:spacing w:after="0"/>
      </w:pPr>
      <w:r>
        <w:continuationSeparator/>
      </w:r>
    </w:p>
  </w:footnote>
  <w:footnote w:type="continuationNotice" w:id="1">
    <w:p w14:paraId="4000F714" w14:textId="77777777" w:rsidR="00CA6B59" w:rsidRDefault="00CA6B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7B1A6D84"/>
    <w:multiLevelType w:val="multilevel"/>
    <w:tmpl w:val="C75493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4"/>
  </w:num>
  <w:num w:numId="10">
    <w:abstractNumId w:val="8"/>
  </w:num>
  <w:num w:numId="11">
    <w:abstractNumId w:val="13"/>
  </w:num>
  <w:num w:numId="12">
    <w:abstractNumId w:val="11"/>
  </w:num>
  <w:num w:numId="13">
    <w:abstractNumId w:val="7"/>
  </w:num>
  <w:num w:numId="14">
    <w:abstractNumId w:val="10"/>
  </w:num>
  <w:num w:numId="15">
    <w:abstractNumId w:val="15"/>
  </w:num>
  <w:num w:numId="16">
    <w:abstractNumId w:val="9"/>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K4FAO9lci8tAAAA"/>
  </w:docVars>
  <w:rsids>
    <w:rsidRoot w:val="00315436"/>
    <w:rsid w:val="00001FFC"/>
    <w:rsid w:val="000060E6"/>
    <w:rsid w:val="000110FD"/>
    <w:rsid w:val="00013395"/>
    <w:rsid w:val="00016F78"/>
    <w:rsid w:val="00020E56"/>
    <w:rsid w:val="0003021D"/>
    <w:rsid w:val="00034F74"/>
    <w:rsid w:val="00044207"/>
    <w:rsid w:val="00053D6E"/>
    <w:rsid w:val="00054EF1"/>
    <w:rsid w:val="00055775"/>
    <w:rsid w:val="00060788"/>
    <w:rsid w:val="00064B42"/>
    <w:rsid w:val="000664D8"/>
    <w:rsid w:val="00067AAE"/>
    <w:rsid w:val="0007266E"/>
    <w:rsid w:val="000870E9"/>
    <w:rsid w:val="00087A4D"/>
    <w:rsid w:val="0009104C"/>
    <w:rsid w:val="0009248A"/>
    <w:rsid w:val="00092F7C"/>
    <w:rsid w:val="00096456"/>
    <w:rsid w:val="00096DF9"/>
    <w:rsid w:val="00097A7E"/>
    <w:rsid w:val="000A3170"/>
    <w:rsid w:val="000A7B42"/>
    <w:rsid w:val="000B3CC9"/>
    <w:rsid w:val="000C12D7"/>
    <w:rsid w:val="000C1D2D"/>
    <w:rsid w:val="000C2FE0"/>
    <w:rsid w:val="000C3216"/>
    <w:rsid w:val="000C3279"/>
    <w:rsid w:val="000C5439"/>
    <w:rsid w:val="000C55AA"/>
    <w:rsid w:val="000D5309"/>
    <w:rsid w:val="000D6861"/>
    <w:rsid w:val="000D6E3E"/>
    <w:rsid w:val="000E31D7"/>
    <w:rsid w:val="000E3823"/>
    <w:rsid w:val="000E6504"/>
    <w:rsid w:val="000E6B6E"/>
    <w:rsid w:val="000E6D4B"/>
    <w:rsid w:val="000F720C"/>
    <w:rsid w:val="000F7ECB"/>
    <w:rsid w:val="000F7F0C"/>
    <w:rsid w:val="00100857"/>
    <w:rsid w:val="0011070D"/>
    <w:rsid w:val="001263E2"/>
    <w:rsid w:val="00134C72"/>
    <w:rsid w:val="00146414"/>
    <w:rsid w:val="00150243"/>
    <w:rsid w:val="00152080"/>
    <w:rsid w:val="00153B4E"/>
    <w:rsid w:val="00155802"/>
    <w:rsid w:val="00155932"/>
    <w:rsid w:val="00157158"/>
    <w:rsid w:val="001572E4"/>
    <w:rsid w:val="0016167C"/>
    <w:rsid w:val="00162871"/>
    <w:rsid w:val="00166BF7"/>
    <w:rsid w:val="00167348"/>
    <w:rsid w:val="0017470F"/>
    <w:rsid w:val="00175235"/>
    <w:rsid w:val="00176486"/>
    <w:rsid w:val="00180D2A"/>
    <w:rsid w:val="0018355D"/>
    <w:rsid w:val="00183983"/>
    <w:rsid w:val="00186BDB"/>
    <w:rsid w:val="00187029"/>
    <w:rsid w:val="001877F1"/>
    <w:rsid w:val="001943C3"/>
    <w:rsid w:val="00195051"/>
    <w:rsid w:val="00195883"/>
    <w:rsid w:val="001A4D81"/>
    <w:rsid w:val="001A5DA7"/>
    <w:rsid w:val="001B0322"/>
    <w:rsid w:val="001B1021"/>
    <w:rsid w:val="001B2764"/>
    <w:rsid w:val="001B4BD0"/>
    <w:rsid w:val="001C6B4A"/>
    <w:rsid w:val="001C6E2A"/>
    <w:rsid w:val="001D29BB"/>
    <w:rsid w:val="001E3071"/>
    <w:rsid w:val="001F1E47"/>
    <w:rsid w:val="001F3862"/>
    <w:rsid w:val="001F5766"/>
    <w:rsid w:val="00201520"/>
    <w:rsid w:val="002017AE"/>
    <w:rsid w:val="00201D9E"/>
    <w:rsid w:val="00203B65"/>
    <w:rsid w:val="0020647A"/>
    <w:rsid w:val="002122E1"/>
    <w:rsid w:val="00217FFA"/>
    <w:rsid w:val="002207AF"/>
    <w:rsid w:val="002218E5"/>
    <w:rsid w:val="00222D66"/>
    <w:rsid w:val="0022302B"/>
    <w:rsid w:val="00223D19"/>
    <w:rsid w:val="00255F07"/>
    <w:rsid w:val="0026425B"/>
    <w:rsid w:val="0026432F"/>
    <w:rsid w:val="002768EC"/>
    <w:rsid w:val="00287122"/>
    <w:rsid w:val="00290ED0"/>
    <w:rsid w:val="00293D9E"/>
    <w:rsid w:val="00294A88"/>
    <w:rsid w:val="00295776"/>
    <w:rsid w:val="002A359C"/>
    <w:rsid w:val="002A7D5A"/>
    <w:rsid w:val="002B09A1"/>
    <w:rsid w:val="002B3526"/>
    <w:rsid w:val="002C1122"/>
    <w:rsid w:val="002C31EC"/>
    <w:rsid w:val="002C604A"/>
    <w:rsid w:val="002D010D"/>
    <w:rsid w:val="002D4354"/>
    <w:rsid w:val="002D5526"/>
    <w:rsid w:val="002D7E49"/>
    <w:rsid w:val="002E4747"/>
    <w:rsid w:val="002E4DCA"/>
    <w:rsid w:val="002E527B"/>
    <w:rsid w:val="00301278"/>
    <w:rsid w:val="003026F4"/>
    <w:rsid w:val="003038EF"/>
    <w:rsid w:val="00304124"/>
    <w:rsid w:val="00305140"/>
    <w:rsid w:val="00310CE4"/>
    <w:rsid w:val="00312BE0"/>
    <w:rsid w:val="00312F0A"/>
    <w:rsid w:val="003145B8"/>
    <w:rsid w:val="00315436"/>
    <w:rsid w:val="00316900"/>
    <w:rsid w:val="00320C63"/>
    <w:rsid w:val="00322127"/>
    <w:rsid w:val="00322E9D"/>
    <w:rsid w:val="00323D60"/>
    <w:rsid w:val="00326EB6"/>
    <w:rsid w:val="00332807"/>
    <w:rsid w:val="00342448"/>
    <w:rsid w:val="00343BC2"/>
    <w:rsid w:val="00343F41"/>
    <w:rsid w:val="00344E68"/>
    <w:rsid w:val="00347AF7"/>
    <w:rsid w:val="00352839"/>
    <w:rsid w:val="00355F5E"/>
    <w:rsid w:val="003656F7"/>
    <w:rsid w:val="00371036"/>
    <w:rsid w:val="0037755C"/>
    <w:rsid w:val="003804A9"/>
    <w:rsid w:val="003821CA"/>
    <w:rsid w:val="003854CC"/>
    <w:rsid w:val="00391ABE"/>
    <w:rsid w:val="0039582B"/>
    <w:rsid w:val="003A1858"/>
    <w:rsid w:val="003A30F8"/>
    <w:rsid w:val="003B1D5F"/>
    <w:rsid w:val="003B375A"/>
    <w:rsid w:val="003B596B"/>
    <w:rsid w:val="003D448A"/>
    <w:rsid w:val="003E1828"/>
    <w:rsid w:val="003F7927"/>
    <w:rsid w:val="00402CD0"/>
    <w:rsid w:val="00406428"/>
    <w:rsid w:val="00407A09"/>
    <w:rsid w:val="00415AA1"/>
    <w:rsid w:val="0041645D"/>
    <w:rsid w:val="0042051B"/>
    <w:rsid w:val="004337A2"/>
    <w:rsid w:val="0043668D"/>
    <w:rsid w:val="00442E6E"/>
    <w:rsid w:val="00453872"/>
    <w:rsid w:val="0045428D"/>
    <w:rsid w:val="00455137"/>
    <w:rsid w:val="00465355"/>
    <w:rsid w:val="00471708"/>
    <w:rsid w:val="00472BB0"/>
    <w:rsid w:val="0048076D"/>
    <w:rsid w:val="0049199B"/>
    <w:rsid w:val="004A36A9"/>
    <w:rsid w:val="004A3EB1"/>
    <w:rsid w:val="004A4D15"/>
    <w:rsid w:val="004B0DF3"/>
    <w:rsid w:val="004B21EF"/>
    <w:rsid w:val="004B5AE0"/>
    <w:rsid w:val="004B6549"/>
    <w:rsid w:val="004C2509"/>
    <w:rsid w:val="004C31D6"/>
    <w:rsid w:val="004C6A01"/>
    <w:rsid w:val="004D4281"/>
    <w:rsid w:val="004E4892"/>
    <w:rsid w:val="004F3051"/>
    <w:rsid w:val="004F3EC9"/>
    <w:rsid w:val="00501905"/>
    <w:rsid w:val="005058BA"/>
    <w:rsid w:val="00507961"/>
    <w:rsid w:val="00515B98"/>
    <w:rsid w:val="005206D1"/>
    <w:rsid w:val="0052140B"/>
    <w:rsid w:val="00524B0E"/>
    <w:rsid w:val="0052602D"/>
    <w:rsid w:val="0052671F"/>
    <w:rsid w:val="0052778D"/>
    <w:rsid w:val="00531813"/>
    <w:rsid w:val="00533A79"/>
    <w:rsid w:val="00533B36"/>
    <w:rsid w:val="005346FF"/>
    <w:rsid w:val="00535FE6"/>
    <w:rsid w:val="00536E58"/>
    <w:rsid w:val="00543B79"/>
    <w:rsid w:val="00545442"/>
    <w:rsid w:val="00545ED8"/>
    <w:rsid w:val="00547035"/>
    <w:rsid w:val="0055495A"/>
    <w:rsid w:val="00557FF2"/>
    <w:rsid w:val="00560A01"/>
    <w:rsid w:val="00560AF0"/>
    <w:rsid w:val="0056182B"/>
    <w:rsid w:val="0056548D"/>
    <w:rsid w:val="00566227"/>
    <w:rsid w:val="00571576"/>
    <w:rsid w:val="00577D05"/>
    <w:rsid w:val="00596C35"/>
    <w:rsid w:val="005A1E5E"/>
    <w:rsid w:val="005A26D1"/>
    <w:rsid w:val="005A5747"/>
    <w:rsid w:val="005B03AD"/>
    <w:rsid w:val="005B18E8"/>
    <w:rsid w:val="005B225D"/>
    <w:rsid w:val="005B3AC8"/>
    <w:rsid w:val="005C1B00"/>
    <w:rsid w:val="005C1B6C"/>
    <w:rsid w:val="005C6F43"/>
    <w:rsid w:val="005D150F"/>
    <w:rsid w:val="005D31D1"/>
    <w:rsid w:val="005E49AE"/>
    <w:rsid w:val="005F2D82"/>
    <w:rsid w:val="006017F5"/>
    <w:rsid w:val="006024E6"/>
    <w:rsid w:val="00603A70"/>
    <w:rsid w:val="00604BBD"/>
    <w:rsid w:val="006107CE"/>
    <w:rsid w:val="006109A1"/>
    <w:rsid w:val="00613CC2"/>
    <w:rsid w:val="006231BE"/>
    <w:rsid w:val="006271B2"/>
    <w:rsid w:val="00640AC2"/>
    <w:rsid w:val="0064246D"/>
    <w:rsid w:val="00652AD8"/>
    <w:rsid w:val="0065486C"/>
    <w:rsid w:val="00657C5C"/>
    <w:rsid w:val="00663346"/>
    <w:rsid w:val="0066465B"/>
    <w:rsid w:val="0066576E"/>
    <w:rsid w:val="006658AC"/>
    <w:rsid w:val="0067298B"/>
    <w:rsid w:val="006775E6"/>
    <w:rsid w:val="006818F0"/>
    <w:rsid w:val="00692701"/>
    <w:rsid w:val="00693BF1"/>
    <w:rsid w:val="0069709E"/>
    <w:rsid w:val="006B1E37"/>
    <w:rsid w:val="006B306D"/>
    <w:rsid w:val="006B65E7"/>
    <w:rsid w:val="006C24AE"/>
    <w:rsid w:val="006D7638"/>
    <w:rsid w:val="006D7891"/>
    <w:rsid w:val="006E1361"/>
    <w:rsid w:val="006E3331"/>
    <w:rsid w:val="006F2CBB"/>
    <w:rsid w:val="006F6A9A"/>
    <w:rsid w:val="0070046F"/>
    <w:rsid w:val="0070100E"/>
    <w:rsid w:val="00710AC1"/>
    <w:rsid w:val="0071606C"/>
    <w:rsid w:val="00734239"/>
    <w:rsid w:val="00752420"/>
    <w:rsid w:val="00753449"/>
    <w:rsid w:val="0075373D"/>
    <w:rsid w:val="0076494F"/>
    <w:rsid w:val="0077042B"/>
    <w:rsid w:val="00771004"/>
    <w:rsid w:val="00771F9D"/>
    <w:rsid w:val="00772536"/>
    <w:rsid w:val="00793A4D"/>
    <w:rsid w:val="00793CD3"/>
    <w:rsid w:val="007946BC"/>
    <w:rsid w:val="00796253"/>
    <w:rsid w:val="0079645D"/>
    <w:rsid w:val="0079685F"/>
    <w:rsid w:val="007A0C2D"/>
    <w:rsid w:val="007A2E4A"/>
    <w:rsid w:val="007A5380"/>
    <w:rsid w:val="007A568B"/>
    <w:rsid w:val="007A74B4"/>
    <w:rsid w:val="007B279F"/>
    <w:rsid w:val="007C7F84"/>
    <w:rsid w:val="007D0BAB"/>
    <w:rsid w:val="007D1991"/>
    <w:rsid w:val="007D481A"/>
    <w:rsid w:val="007D76F0"/>
    <w:rsid w:val="007E02C0"/>
    <w:rsid w:val="007E5E41"/>
    <w:rsid w:val="007F117A"/>
    <w:rsid w:val="007F2DF3"/>
    <w:rsid w:val="007F7A97"/>
    <w:rsid w:val="008013B6"/>
    <w:rsid w:val="00802892"/>
    <w:rsid w:val="00811363"/>
    <w:rsid w:val="00812D11"/>
    <w:rsid w:val="0081420E"/>
    <w:rsid w:val="00821D96"/>
    <w:rsid w:val="00854F83"/>
    <w:rsid w:val="0085583E"/>
    <w:rsid w:val="00855D3A"/>
    <w:rsid w:val="00857BCB"/>
    <w:rsid w:val="00865E6F"/>
    <w:rsid w:val="00867A24"/>
    <w:rsid w:val="00881C1C"/>
    <w:rsid w:val="00895148"/>
    <w:rsid w:val="008A3507"/>
    <w:rsid w:val="008B3276"/>
    <w:rsid w:val="008B7304"/>
    <w:rsid w:val="008C10AF"/>
    <w:rsid w:val="008C3DAE"/>
    <w:rsid w:val="008C4107"/>
    <w:rsid w:val="008E6F51"/>
    <w:rsid w:val="008F42EB"/>
    <w:rsid w:val="008F456D"/>
    <w:rsid w:val="008F5D6B"/>
    <w:rsid w:val="008F7015"/>
    <w:rsid w:val="00904FFC"/>
    <w:rsid w:val="0091201E"/>
    <w:rsid w:val="009138D1"/>
    <w:rsid w:val="009160D7"/>
    <w:rsid w:val="0091715E"/>
    <w:rsid w:val="009173EA"/>
    <w:rsid w:val="00917FF8"/>
    <w:rsid w:val="00922AB3"/>
    <w:rsid w:val="00925170"/>
    <w:rsid w:val="009340DB"/>
    <w:rsid w:val="00945654"/>
    <w:rsid w:val="00961361"/>
    <w:rsid w:val="009630C3"/>
    <w:rsid w:val="00971D8E"/>
    <w:rsid w:val="00972FB8"/>
    <w:rsid w:val="00975CA0"/>
    <w:rsid w:val="00981975"/>
    <w:rsid w:val="0099250E"/>
    <w:rsid w:val="0099508D"/>
    <w:rsid w:val="009A6C0A"/>
    <w:rsid w:val="009B2795"/>
    <w:rsid w:val="009B5A06"/>
    <w:rsid w:val="009C348B"/>
    <w:rsid w:val="009C516D"/>
    <w:rsid w:val="009D4C02"/>
    <w:rsid w:val="009D6055"/>
    <w:rsid w:val="009E20E2"/>
    <w:rsid w:val="009F4072"/>
    <w:rsid w:val="009F705A"/>
    <w:rsid w:val="00A02F9D"/>
    <w:rsid w:val="00A056A3"/>
    <w:rsid w:val="00A11524"/>
    <w:rsid w:val="00A232F0"/>
    <w:rsid w:val="00A31168"/>
    <w:rsid w:val="00A31F60"/>
    <w:rsid w:val="00A33247"/>
    <w:rsid w:val="00A33EF6"/>
    <w:rsid w:val="00A47BFE"/>
    <w:rsid w:val="00A548A2"/>
    <w:rsid w:val="00A55265"/>
    <w:rsid w:val="00A56DFD"/>
    <w:rsid w:val="00A60356"/>
    <w:rsid w:val="00A60842"/>
    <w:rsid w:val="00A60AA6"/>
    <w:rsid w:val="00A62D56"/>
    <w:rsid w:val="00A776EC"/>
    <w:rsid w:val="00A808ED"/>
    <w:rsid w:val="00A82EF5"/>
    <w:rsid w:val="00A85A46"/>
    <w:rsid w:val="00A86836"/>
    <w:rsid w:val="00A87BB3"/>
    <w:rsid w:val="00A903BB"/>
    <w:rsid w:val="00A9304D"/>
    <w:rsid w:val="00AA173D"/>
    <w:rsid w:val="00AA3D54"/>
    <w:rsid w:val="00AB1C99"/>
    <w:rsid w:val="00AC43A3"/>
    <w:rsid w:val="00AC5849"/>
    <w:rsid w:val="00AC7969"/>
    <w:rsid w:val="00AC7EE5"/>
    <w:rsid w:val="00AC7FAF"/>
    <w:rsid w:val="00AD42FB"/>
    <w:rsid w:val="00AD505B"/>
    <w:rsid w:val="00AD521D"/>
    <w:rsid w:val="00AD617E"/>
    <w:rsid w:val="00AD7D42"/>
    <w:rsid w:val="00AE11EF"/>
    <w:rsid w:val="00AE4980"/>
    <w:rsid w:val="00AE747C"/>
    <w:rsid w:val="00B0350A"/>
    <w:rsid w:val="00B0710B"/>
    <w:rsid w:val="00B11AAB"/>
    <w:rsid w:val="00B203AB"/>
    <w:rsid w:val="00B23146"/>
    <w:rsid w:val="00B30653"/>
    <w:rsid w:val="00B31CD6"/>
    <w:rsid w:val="00B33B52"/>
    <w:rsid w:val="00B36A11"/>
    <w:rsid w:val="00B378E3"/>
    <w:rsid w:val="00B40BBD"/>
    <w:rsid w:val="00B46BDB"/>
    <w:rsid w:val="00B62F13"/>
    <w:rsid w:val="00B6322C"/>
    <w:rsid w:val="00B64531"/>
    <w:rsid w:val="00B67BE4"/>
    <w:rsid w:val="00B86026"/>
    <w:rsid w:val="00B90A92"/>
    <w:rsid w:val="00B96012"/>
    <w:rsid w:val="00BA007E"/>
    <w:rsid w:val="00BA1418"/>
    <w:rsid w:val="00BA324D"/>
    <w:rsid w:val="00BA5A75"/>
    <w:rsid w:val="00BA77B2"/>
    <w:rsid w:val="00BA7A49"/>
    <w:rsid w:val="00BB0057"/>
    <w:rsid w:val="00BB15A2"/>
    <w:rsid w:val="00BB1C76"/>
    <w:rsid w:val="00BC09CF"/>
    <w:rsid w:val="00BC4AB8"/>
    <w:rsid w:val="00BC58F7"/>
    <w:rsid w:val="00BD053B"/>
    <w:rsid w:val="00BD3325"/>
    <w:rsid w:val="00BE110F"/>
    <w:rsid w:val="00BE4BC4"/>
    <w:rsid w:val="00BE6CB2"/>
    <w:rsid w:val="00BE6D19"/>
    <w:rsid w:val="00BF621F"/>
    <w:rsid w:val="00C07446"/>
    <w:rsid w:val="00C07BE5"/>
    <w:rsid w:val="00C12A12"/>
    <w:rsid w:val="00C12F72"/>
    <w:rsid w:val="00C1316C"/>
    <w:rsid w:val="00C14CE0"/>
    <w:rsid w:val="00C1627F"/>
    <w:rsid w:val="00C16D0F"/>
    <w:rsid w:val="00C17293"/>
    <w:rsid w:val="00C25601"/>
    <w:rsid w:val="00C25CD4"/>
    <w:rsid w:val="00C27605"/>
    <w:rsid w:val="00C31575"/>
    <w:rsid w:val="00C31584"/>
    <w:rsid w:val="00C34F1B"/>
    <w:rsid w:val="00C37C4F"/>
    <w:rsid w:val="00C43202"/>
    <w:rsid w:val="00C43364"/>
    <w:rsid w:val="00C44A8E"/>
    <w:rsid w:val="00C45F9B"/>
    <w:rsid w:val="00C5006C"/>
    <w:rsid w:val="00C52FC7"/>
    <w:rsid w:val="00C56692"/>
    <w:rsid w:val="00C60DDD"/>
    <w:rsid w:val="00C621B8"/>
    <w:rsid w:val="00C63878"/>
    <w:rsid w:val="00C63EF3"/>
    <w:rsid w:val="00C6718B"/>
    <w:rsid w:val="00C70EF0"/>
    <w:rsid w:val="00C740CA"/>
    <w:rsid w:val="00C756DA"/>
    <w:rsid w:val="00C77B47"/>
    <w:rsid w:val="00C85360"/>
    <w:rsid w:val="00C8612E"/>
    <w:rsid w:val="00C902F6"/>
    <w:rsid w:val="00C955BA"/>
    <w:rsid w:val="00C95DA0"/>
    <w:rsid w:val="00C969AB"/>
    <w:rsid w:val="00CA350A"/>
    <w:rsid w:val="00CA5651"/>
    <w:rsid w:val="00CA6B59"/>
    <w:rsid w:val="00CA79BB"/>
    <w:rsid w:val="00CB31CA"/>
    <w:rsid w:val="00CB4989"/>
    <w:rsid w:val="00CB59BE"/>
    <w:rsid w:val="00CC113C"/>
    <w:rsid w:val="00CC2B45"/>
    <w:rsid w:val="00CC358C"/>
    <w:rsid w:val="00CD2E80"/>
    <w:rsid w:val="00CD4803"/>
    <w:rsid w:val="00CD573D"/>
    <w:rsid w:val="00CE2E80"/>
    <w:rsid w:val="00CE3469"/>
    <w:rsid w:val="00CF0635"/>
    <w:rsid w:val="00CF790A"/>
    <w:rsid w:val="00D033E7"/>
    <w:rsid w:val="00D04885"/>
    <w:rsid w:val="00D05466"/>
    <w:rsid w:val="00D0651C"/>
    <w:rsid w:val="00D078E9"/>
    <w:rsid w:val="00D12DF4"/>
    <w:rsid w:val="00D15C26"/>
    <w:rsid w:val="00D1696A"/>
    <w:rsid w:val="00D173E6"/>
    <w:rsid w:val="00D17C1C"/>
    <w:rsid w:val="00D21AEB"/>
    <w:rsid w:val="00D246F0"/>
    <w:rsid w:val="00D25D11"/>
    <w:rsid w:val="00D27478"/>
    <w:rsid w:val="00D311D6"/>
    <w:rsid w:val="00D357D3"/>
    <w:rsid w:val="00D36A48"/>
    <w:rsid w:val="00D36B71"/>
    <w:rsid w:val="00D426BD"/>
    <w:rsid w:val="00D53A59"/>
    <w:rsid w:val="00D57B53"/>
    <w:rsid w:val="00D626B5"/>
    <w:rsid w:val="00D66176"/>
    <w:rsid w:val="00D71530"/>
    <w:rsid w:val="00D72582"/>
    <w:rsid w:val="00D729DA"/>
    <w:rsid w:val="00D72B0E"/>
    <w:rsid w:val="00D7474F"/>
    <w:rsid w:val="00D74B98"/>
    <w:rsid w:val="00D80830"/>
    <w:rsid w:val="00D86847"/>
    <w:rsid w:val="00D87334"/>
    <w:rsid w:val="00D87994"/>
    <w:rsid w:val="00DA5EAD"/>
    <w:rsid w:val="00DA70DA"/>
    <w:rsid w:val="00DB0656"/>
    <w:rsid w:val="00DB37EE"/>
    <w:rsid w:val="00DB510C"/>
    <w:rsid w:val="00DB5AAB"/>
    <w:rsid w:val="00DB6D48"/>
    <w:rsid w:val="00DC278D"/>
    <w:rsid w:val="00DC569F"/>
    <w:rsid w:val="00DD4060"/>
    <w:rsid w:val="00DD6307"/>
    <w:rsid w:val="00DE0E95"/>
    <w:rsid w:val="00DE1658"/>
    <w:rsid w:val="00DF0A40"/>
    <w:rsid w:val="00DF235A"/>
    <w:rsid w:val="00DF3D46"/>
    <w:rsid w:val="00DF4508"/>
    <w:rsid w:val="00E0137B"/>
    <w:rsid w:val="00E03C6D"/>
    <w:rsid w:val="00E12872"/>
    <w:rsid w:val="00E2171F"/>
    <w:rsid w:val="00E33D04"/>
    <w:rsid w:val="00E33ECA"/>
    <w:rsid w:val="00E36EE5"/>
    <w:rsid w:val="00E37EBA"/>
    <w:rsid w:val="00E41F0B"/>
    <w:rsid w:val="00E4702C"/>
    <w:rsid w:val="00E51C37"/>
    <w:rsid w:val="00E53424"/>
    <w:rsid w:val="00E631B1"/>
    <w:rsid w:val="00E63B99"/>
    <w:rsid w:val="00E67425"/>
    <w:rsid w:val="00E70DA8"/>
    <w:rsid w:val="00E715EC"/>
    <w:rsid w:val="00E74A97"/>
    <w:rsid w:val="00E77CE9"/>
    <w:rsid w:val="00E81983"/>
    <w:rsid w:val="00E84669"/>
    <w:rsid w:val="00E95ABD"/>
    <w:rsid w:val="00E966BA"/>
    <w:rsid w:val="00E972CE"/>
    <w:rsid w:val="00EB4754"/>
    <w:rsid w:val="00EB51FC"/>
    <w:rsid w:val="00EB6329"/>
    <w:rsid w:val="00EB63CE"/>
    <w:rsid w:val="00EB786F"/>
    <w:rsid w:val="00EC11FE"/>
    <w:rsid w:val="00EC57CD"/>
    <w:rsid w:val="00ED0B08"/>
    <w:rsid w:val="00ED0D69"/>
    <w:rsid w:val="00ED7363"/>
    <w:rsid w:val="00F01643"/>
    <w:rsid w:val="00F03173"/>
    <w:rsid w:val="00F04967"/>
    <w:rsid w:val="00F05757"/>
    <w:rsid w:val="00F06304"/>
    <w:rsid w:val="00F104A4"/>
    <w:rsid w:val="00F10A6B"/>
    <w:rsid w:val="00F11105"/>
    <w:rsid w:val="00F1134C"/>
    <w:rsid w:val="00F12C88"/>
    <w:rsid w:val="00F13BA5"/>
    <w:rsid w:val="00F13DD4"/>
    <w:rsid w:val="00F1490A"/>
    <w:rsid w:val="00F14FB0"/>
    <w:rsid w:val="00F15397"/>
    <w:rsid w:val="00F1547F"/>
    <w:rsid w:val="00F17B62"/>
    <w:rsid w:val="00F20039"/>
    <w:rsid w:val="00F239FF"/>
    <w:rsid w:val="00F23FF0"/>
    <w:rsid w:val="00F24E82"/>
    <w:rsid w:val="00F263C8"/>
    <w:rsid w:val="00F32D47"/>
    <w:rsid w:val="00F4178A"/>
    <w:rsid w:val="00F43872"/>
    <w:rsid w:val="00F44441"/>
    <w:rsid w:val="00F51095"/>
    <w:rsid w:val="00F51BF7"/>
    <w:rsid w:val="00F5373C"/>
    <w:rsid w:val="00F6270D"/>
    <w:rsid w:val="00F62CB5"/>
    <w:rsid w:val="00F664F7"/>
    <w:rsid w:val="00F671A2"/>
    <w:rsid w:val="00F678C0"/>
    <w:rsid w:val="00F70AC0"/>
    <w:rsid w:val="00F714C8"/>
    <w:rsid w:val="00F72F61"/>
    <w:rsid w:val="00F73E9E"/>
    <w:rsid w:val="00F74143"/>
    <w:rsid w:val="00F83556"/>
    <w:rsid w:val="00F85189"/>
    <w:rsid w:val="00F93046"/>
    <w:rsid w:val="00FA3934"/>
    <w:rsid w:val="00FB4FA8"/>
    <w:rsid w:val="00FB57D2"/>
    <w:rsid w:val="00FC04CC"/>
    <w:rsid w:val="00FC13E3"/>
    <w:rsid w:val="00FC1C31"/>
    <w:rsid w:val="00FC7A01"/>
    <w:rsid w:val="00FD22BD"/>
    <w:rsid w:val="00FD27E6"/>
    <w:rsid w:val="00FD363F"/>
    <w:rsid w:val="00FD3870"/>
    <w:rsid w:val="00FD4922"/>
    <w:rsid w:val="00FE1CAA"/>
    <w:rsid w:val="00FE418B"/>
    <w:rsid w:val="00FF2C35"/>
    <w:rsid w:val="00FF5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22"/>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9D6055"/>
    <w:pPr>
      <w:numPr>
        <w:ilvl w:val="1"/>
      </w:numPr>
      <w:pBdr>
        <w:top w:val="none" w:sz="0" w:space="0" w:color="auto"/>
      </w:pBdr>
      <w:spacing w:before="180"/>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EndnoteText">
    <w:name w:val="endnote text"/>
    <w:basedOn w:val="Normal"/>
    <w:link w:val="EndnoteTextChar"/>
    <w:rsid w:val="00A808ED"/>
    <w:pPr>
      <w:spacing w:after="0"/>
    </w:pPr>
  </w:style>
  <w:style w:type="character" w:customStyle="1" w:styleId="EndnoteTextChar">
    <w:name w:val="Endnote Text Char"/>
    <w:basedOn w:val="DefaultParagraphFont"/>
    <w:link w:val="EndnoteText"/>
    <w:rsid w:val="00A808ED"/>
    <w:rPr>
      <w:lang w:val="en-GB" w:eastAsia="ko-KR"/>
    </w:rPr>
  </w:style>
  <w:style w:type="character" w:styleId="EndnoteReference">
    <w:name w:val="endnote reference"/>
    <w:basedOn w:val="DefaultParagraphFont"/>
    <w:rsid w:val="00A808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13564">
      <w:bodyDiv w:val="1"/>
      <w:marLeft w:val="0"/>
      <w:marRight w:val="0"/>
      <w:marTop w:val="0"/>
      <w:marBottom w:val="0"/>
      <w:divBdr>
        <w:top w:val="none" w:sz="0" w:space="0" w:color="auto"/>
        <w:left w:val="none" w:sz="0" w:space="0" w:color="auto"/>
        <w:bottom w:val="none" w:sz="0" w:space="0" w:color="auto"/>
        <w:right w:val="none" w:sz="0" w:space="0" w:color="auto"/>
      </w:divBdr>
    </w:div>
    <w:div w:id="1663267857">
      <w:bodyDiv w:val="1"/>
      <w:marLeft w:val="0"/>
      <w:marRight w:val="0"/>
      <w:marTop w:val="0"/>
      <w:marBottom w:val="0"/>
      <w:divBdr>
        <w:top w:val="none" w:sz="0" w:space="0" w:color="auto"/>
        <w:left w:val="none" w:sz="0" w:space="0" w:color="auto"/>
        <w:bottom w:val="none" w:sz="0" w:space="0" w:color="auto"/>
        <w:right w:val="none" w:sz="0" w:space="0" w:color="auto"/>
      </w:divBdr>
      <w:divsChild>
        <w:div w:id="1861821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1678</TotalTime>
  <Pages>2</Pages>
  <Words>527</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吴宁航</cp:lastModifiedBy>
  <cp:revision>211</cp:revision>
  <dcterms:created xsi:type="dcterms:W3CDTF">2023-05-12T06:51:00Z</dcterms:created>
  <dcterms:modified xsi:type="dcterms:W3CDTF">2023-05-16T13:48:00Z</dcterms:modified>
</cp:coreProperties>
</file>